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DF" w:rsidRPr="00530EDF" w:rsidRDefault="00530EDF" w:rsidP="00B8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DF">
        <w:rPr>
          <w:rFonts w:ascii="Times New Roman" w:hAnsi="Times New Roman" w:cs="Times New Roman"/>
          <w:b/>
          <w:sz w:val="28"/>
          <w:szCs w:val="28"/>
        </w:rPr>
        <w:t>Марафон «Нас ждет успех»</w:t>
      </w:r>
    </w:p>
    <w:p w:rsidR="003833EA" w:rsidRPr="00B86074" w:rsidRDefault="003833EA" w:rsidP="00B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074" w:rsidRPr="00B86074" w:rsidRDefault="003833EA" w:rsidP="00B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6074" w:rsidRPr="00B86074">
        <w:rPr>
          <w:rFonts w:ascii="Times New Roman" w:hAnsi="Times New Roman" w:cs="Times New Roman"/>
          <w:b/>
          <w:sz w:val="28"/>
          <w:szCs w:val="28"/>
        </w:rPr>
        <w:t>С</w:t>
      </w:r>
      <w:r w:rsidR="00B86074" w:rsidRPr="00B860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1 февраля по 30 июня 2024 </w:t>
      </w:r>
      <w:r w:rsidR="00B86074" w:rsidRPr="00B86074">
        <w:rPr>
          <w:rFonts w:ascii="Times New Roman" w:hAnsi="Times New Roman" w:cs="Times New Roman"/>
          <w:b/>
          <w:sz w:val="28"/>
          <w:szCs w:val="28"/>
        </w:rPr>
        <w:t>года в Тверской области стартовал</w:t>
      </w:r>
      <w:r w:rsidR="00B86074" w:rsidRPr="00B860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Марафон</w:t>
      </w:r>
      <w:r w:rsidR="00B86074" w:rsidRPr="00B860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86074" w:rsidRPr="00B860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«Нас ждет успех»</w:t>
      </w:r>
      <w:r w:rsidR="00B86074" w:rsidRPr="00B860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Марафон), целью которого является поддержка выпускников общеобразовательных организаций в период подготовки, сдачи единого государственного экзамена и в период ожидания его результатов.</w:t>
      </w:r>
    </w:p>
    <w:p w:rsidR="00B86074" w:rsidRPr="00B86074" w:rsidRDefault="00B86074" w:rsidP="00B86074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B86074">
        <w:rPr>
          <w:color w:val="000000"/>
          <w:sz w:val="28"/>
          <w:szCs w:val="28"/>
          <w:lang w:bidi="ru-RU"/>
        </w:rPr>
        <w:t>К участию в Марафоне приглашаются руководители образовательных организаций, педагогические работники, обучающиеся образовательных организаций, а также родители (законные представители) обучающихся.</w:t>
      </w:r>
    </w:p>
    <w:p w:rsidR="00B86074" w:rsidRPr="00B86074" w:rsidRDefault="00B86074" w:rsidP="00B86074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B86074">
        <w:rPr>
          <w:b/>
          <w:sz w:val="28"/>
          <w:szCs w:val="28"/>
        </w:rPr>
        <w:t>Организатор Марафона</w:t>
      </w:r>
      <w:r w:rsidRPr="00B86074">
        <w:rPr>
          <w:sz w:val="28"/>
          <w:szCs w:val="28"/>
        </w:rPr>
        <w:t xml:space="preserve"> (</w:t>
      </w:r>
      <w:r w:rsidRPr="00B86074">
        <w:rPr>
          <w:color w:val="000000"/>
          <w:sz w:val="28"/>
          <w:szCs w:val="28"/>
          <w:lang w:bidi="ru-RU"/>
        </w:rPr>
        <w:t>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</w:t>
      </w:r>
      <w:r w:rsidRPr="00B86074">
        <w:rPr>
          <w:sz w:val="28"/>
          <w:szCs w:val="28"/>
        </w:rPr>
        <w:t>)</w:t>
      </w:r>
      <w:r w:rsidRPr="00B86074">
        <w:rPr>
          <w:color w:val="000000"/>
          <w:sz w:val="28"/>
          <w:szCs w:val="28"/>
          <w:lang w:bidi="ru-RU"/>
        </w:rPr>
        <w:t xml:space="preserve">  осуществляет информационное сопровождение Марафона, отслеживает количество и качество материалов, предоставленных муниципальными образованиями Тверской области.</w:t>
      </w:r>
    </w:p>
    <w:p w:rsidR="00B86074" w:rsidRPr="000732AE" w:rsidRDefault="00B86074" w:rsidP="00B86074">
      <w:pPr>
        <w:pStyle w:val="1"/>
        <w:spacing w:line="240" w:lineRule="auto"/>
        <w:ind w:firstLine="700"/>
        <w:jc w:val="both"/>
        <w:rPr>
          <w:b/>
        </w:rPr>
      </w:pPr>
      <w:r w:rsidRPr="000732AE">
        <w:rPr>
          <w:b/>
          <w:color w:val="000000"/>
          <w:lang w:bidi="ru-RU"/>
        </w:rPr>
        <w:t>Марафон включает проведение следующих мероприятий:</w:t>
      </w:r>
    </w:p>
    <w:p w:rsidR="00B86074" w:rsidRDefault="00B86074" w:rsidP="00B86074">
      <w:pPr>
        <w:pStyle w:val="1"/>
        <w:spacing w:line="240" w:lineRule="auto"/>
        <w:ind w:firstLine="700"/>
        <w:jc w:val="both"/>
      </w:pPr>
      <w:r w:rsidRPr="000732AE">
        <w:rPr>
          <w:b/>
          <w:color w:val="000000"/>
          <w:lang w:bidi="ru-RU"/>
        </w:rPr>
        <w:t>#ЯСдалЕГЭНа100.</w:t>
      </w:r>
      <w:r>
        <w:rPr>
          <w:color w:val="000000"/>
          <w:lang w:bidi="ru-RU"/>
        </w:rPr>
        <w:t xml:space="preserve"> На официальных сайтах Организатора размещаются видеоролики «</w:t>
      </w:r>
      <w:proofErr w:type="spellStart"/>
      <w:r>
        <w:rPr>
          <w:color w:val="000000"/>
          <w:lang w:bidi="ru-RU"/>
        </w:rPr>
        <w:t>стобалльников</w:t>
      </w:r>
      <w:proofErr w:type="spellEnd"/>
      <w:r>
        <w:rPr>
          <w:color w:val="000000"/>
          <w:lang w:bidi="ru-RU"/>
        </w:rPr>
        <w:t>» с обращением к нынешним выпускникам Тверской области: они расскажут о своих успехах и о том, как сдать ЕГЭ на 100 баллов.</w:t>
      </w:r>
    </w:p>
    <w:p w:rsidR="00B86074" w:rsidRDefault="00B86074" w:rsidP="00B86074">
      <w:pPr>
        <w:pStyle w:val="1"/>
        <w:spacing w:line="240" w:lineRule="auto"/>
        <w:ind w:firstLine="700"/>
        <w:jc w:val="both"/>
      </w:pPr>
      <w:r w:rsidRPr="000732AE">
        <w:rPr>
          <w:b/>
          <w:color w:val="000000"/>
          <w:lang w:bidi="ru-RU"/>
        </w:rPr>
        <w:t>#</w:t>
      </w:r>
      <w:proofErr w:type="spellStart"/>
      <w:r w:rsidRPr="000732AE">
        <w:rPr>
          <w:b/>
          <w:color w:val="000000"/>
          <w:lang w:bidi="ru-RU"/>
        </w:rPr>
        <w:t>СоветыПсихолога</w:t>
      </w:r>
      <w:proofErr w:type="spellEnd"/>
      <w:r w:rsidRPr="000732AE">
        <w:rPr>
          <w:b/>
          <w:color w:val="000000"/>
          <w:lang w:bidi="ru-RU"/>
        </w:rPr>
        <w:t>.</w:t>
      </w:r>
      <w:r>
        <w:rPr>
          <w:color w:val="000000"/>
          <w:lang w:bidi="ru-RU"/>
        </w:rPr>
        <w:t xml:space="preserve"> На официальных сайтах Организатора размещаются видеоролики о том, как вести себя во время подготовки к экзаменам: как преодолеть страх и развить </w:t>
      </w:r>
      <w:proofErr w:type="spellStart"/>
      <w:r>
        <w:rPr>
          <w:color w:val="000000"/>
          <w:lang w:bidi="ru-RU"/>
        </w:rPr>
        <w:t>стрессоустойчивость</w:t>
      </w:r>
      <w:proofErr w:type="spellEnd"/>
      <w:r>
        <w:rPr>
          <w:color w:val="000000"/>
          <w:lang w:bidi="ru-RU"/>
        </w:rPr>
        <w:t>.</w:t>
      </w:r>
    </w:p>
    <w:p w:rsidR="00B86074" w:rsidRDefault="00B86074" w:rsidP="00B86074">
      <w:pPr>
        <w:pStyle w:val="1"/>
        <w:spacing w:line="240" w:lineRule="auto"/>
        <w:ind w:firstLine="700"/>
        <w:jc w:val="both"/>
      </w:pPr>
      <w:proofErr w:type="spellStart"/>
      <w:r w:rsidRPr="000732AE">
        <w:rPr>
          <w:b/>
          <w:color w:val="000000"/>
          <w:lang w:bidi="ru-RU"/>
        </w:rPr>
        <w:t>Флешмоб</w:t>
      </w:r>
      <w:proofErr w:type="spellEnd"/>
      <w:r w:rsidRPr="000732AE">
        <w:rPr>
          <w:b/>
          <w:color w:val="000000"/>
          <w:lang w:bidi="ru-RU"/>
        </w:rPr>
        <w:t xml:space="preserve"> «Мы с Вами».</w:t>
      </w:r>
      <w:r>
        <w:rPr>
          <w:color w:val="000000"/>
          <w:lang w:bidi="ru-RU"/>
        </w:rPr>
        <w:t xml:space="preserve"> Создание образовательными организациями муниципальных образований Тверской области видеороликов с участием уче</w:t>
      </w:r>
      <w:r>
        <w:rPr>
          <w:color w:val="000000"/>
          <w:lang w:bidi="ru-RU"/>
        </w:rPr>
        <w:softHyphen/>
        <w:t xml:space="preserve">ников </w:t>
      </w:r>
      <w:proofErr w:type="spellStart"/>
      <w:r>
        <w:rPr>
          <w:color w:val="000000"/>
          <w:lang w:bidi="ru-RU"/>
        </w:rPr>
        <w:t>невыпускных</w:t>
      </w:r>
      <w:proofErr w:type="spellEnd"/>
      <w:r>
        <w:rPr>
          <w:color w:val="000000"/>
          <w:lang w:bidi="ru-RU"/>
        </w:rPr>
        <w:t xml:space="preserve"> классов, учителей и родителей в поддержку выпускников.</w:t>
      </w:r>
    </w:p>
    <w:p w:rsidR="00B86074" w:rsidRDefault="00B86074" w:rsidP="00B86074">
      <w:pPr>
        <w:pStyle w:val="1"/>
        <w:spacing w:line="240" w:lineRule="auto"/>
        <w:ind w:firstLine="700"/>
        <w:jc w:val="both"/>
      </w:pPr>
      <w:r>
        <w:rPr>
          <w:color w:val="000000"/>
          <w:lang w:bidi="ru-RU"/>
        </w:rPr>
        <w:t>Требования к видеоролику: участники (учителя, обучающиеся, родители (законные представители)) записывают видеоролики, продолжительностью не более 2 минут (в горизонтальном положении) в поддержку обучающихся 11-х классов для успешной сдачи ими ЕГЭ и направляют их Организатору на элек</w:t>
      </w:r>
      <w:r>
        <w:rPr>
          <w:color w:val="000000"/>
          <w:lang w:bidi="ru-RU"/>
        </w:rPr>
        <w:softHyphen/>
        <w:t xml:space="preserve">тронную почту: </w:t>
      </w:r>
      <w:hyperlink r:id="rId4" w:history="1">
        <w:r>
          <w:rPr>
            <w:b/>
            <w:bCs/>
            <w:color w:val="000000"/>
            <w:lang w:val="en-US" w:bidi="en-US"/>
          </w:rPr>
          <w:t>toiuua</w:t>
        </w:r>
        <w:r w:rsidRPr="000732AE">
          <w:rPr>
            <w:b/>
            <w:bCs/>
            <w:color w:val="000000"/>
            <w:lang w:bidi="en-US"/>
          </w:rPr>
          <w:t>@</w:t>
        </w:r>
        <w:r>
          <w:rPr>
            <w:b/>
            <w:bCs/>
            <w:color w:val="000000"/>
            <w:lang w:val="en-US" w:bidi="en-US"/>
          </w:rPr>
          <w:t>yandex</w:t>
        </w:r>
        <w:r w:rsidRPr="000732AE">
          <w:rPr>
            <w:b/>
            <w:bCs/>
            <w:color w:val="000000"/>
            <w:lang w:bidi="en-US"/>
          </w:rPr>
          <w:t>.</w:t>
        </w:r>
        <w:r>
          <w:rPr>
            <w:b/>
            <w:bCs/>
            <w:color w:val="000000"/>
            <w:lang w:val="en-US" w:bidi="en-US"/>
          </w:rPr>
          <w:t>ru</w:t>
        </w:r>
      </w:hyperlink>
      <w:r w:rsidR="003833EA">
        <w:t xml:space="preserve"> </w:t>
      </w:r>
      <w:r>
        <w:rPr>
          <w:color w:val="000000"/>
          <w:lang w:bidi="ru-RU"/>
        </w:rPr>
        <w:t>в срок до 10.02 2024 года.</w:t>
      </w:r>
    </w:p>
    <w:p w:rsidR="00B86074" w:rsidRDefault="00B86074" w:rsidP="00B86074">
      <w:pPr>
        <w:pStyle w:val="1"/>
        <w:spacing w:line="240" w:lineRule="auto"/>
        <w:ind w:firstLine="700"/>
        <w:jc w:val="both"/>
      </w:pPr>
      <w:r w:rsidRPr="000732AE">
        <w:rPr>
          <w:b/>
          <w:color w:val="000000"/>
          <w:lang w:bidi="ru-RU"/>
        </w:rPr>
        <w:t>Акция «Капсула успеха».</w:t>
      </w:r>
      <w:r>
        <w:rPr>
          <w:color w:val="000000"/>
          <w:lang w:bidi="ru-RU"/>
        </w:rPr>
        <w:t xml:space="preserve"> Проводится в преддверии проведения торже</w:t>
      </w:r>
      <w:r>
        <w:rPr>
          <w:color w:val="000000"/>
          <w:lang w:bidi="ru-RU"/>
        </w:rPr>
        <w:softHyphen/>
        <w:t>ственных мероприятий, посвященных «Последнему звонку».</w:t>
      </w:r>
    </w:p>
    <w:p w:rsidR="00B86074" w:rsidRDefault="00B86074" w:rsidP="00B86074">
      <w:pPr>
        <w:pStyle w:val="1"/>
        <w:spacing w:line="240" w:lineRule="auto"/>
        <w:ind w:firstLine="700"/>
        <w:jc w:val="both"/>
      </w:pPr>
      <w:r>
        <w:rPr>
          <w:color w:val="000000"/>
          <w:lang w:bidi="ru-RU"/>
        </w:rPr>
        <w:t>Идея акции: выпускники 11-х классов готовят письменный наказ пяти</w:t>
      </w:r>
      <w:r>
        <w:rPr>
          <w:color w:val="000000"/>
          <w:lang w:bidi="ru-RU"/>
        </w:rPr>
        <w:softHyphen/>
        <w:t>классникам: «Как дойти до выпуска и не бояться сдавать ЕГЭ?» Выпускники запечатывают наказ в заранее приготовленную «Капсулу успеха» и помещают ее в музей школы. «Капсула успеха - 2024» хранится в школе и вскрывается 2030 году, когда нынешние обучающиеся 5-х классов будут обучаться в вы</w:t>
      </w:r>
      <w:r>
        <w:rPr>
          <w:color w:val="000000"/>
          <w:lang w:bidi="ru-RU"/>
        </w:rPr>
        <w:softHyphen/>
        <w:t>пускном 11-м классе.</w:t>
      </w:r>
    </w:p>
    <w:p w:rsidR="00B86074" w:rsidRDefault="00B86074" w:rsidP="00B86074">
      <w:pPr>
        <w:pStyle w:val="1"/>
        <w:spacing w:line="240" w:lineRule="auto"/>
        <w:ind w:firstLine="700"/>
        <w:jc w:val="both"/>
      </w:pPr>
      <w:r w:rsidRPr="009D30E0">
        <w:rPr>
          <w:b/>
          <w:color w:val="000000"/>
          <w:lang w:bidi="ru-RU"/>
        </w:rPr>
        <w:t>Информация о проведении мероприятий в рамках Марафона</w:t>
      </w:r>
      <w:r>
        <w:rPr>
          <w:color w:val="000000"/>
          <w:lang w:bidi="ru-RU"/>
        </w:rPr>
        <w:t xml:space="preserve"> будет размещена на официальных страницах в социальных сетях: «Одноклассники» </w:t>
      </w:r>
      <w:r w:rsidRPr="000732AE">
        <w:rPr>
          <w:color w:val="000000"/>
          <w:lang w:bidi="en-US"/>
        </w:rPr>
        <w:t>(</w:t>
      </w:r>
      <w:hyperlink r:id="rId5" w:history="1">
        <w:r>
          <w:rPr>
            <w:color w:val="000000"/>
            <w:lang w:val="en-US" w:bidi="en-US"/>
          </w:rPr>
          <w:t>https</w:t>
        </w:r>
        <w:r w:rsidRPr="000732AE">
          <w:rPr>
            <w:color w:val="000000"/>
            <w:lang w:bidi="en-US"/>
          </w:rPr>
          <w:t>://</w:t>
        </w:r>
        <w:r>
          <w:rPr>
            <w:color w:val="000000"/>
            <w:lang w:val="en-US" w:bidi="en-US"/>
          </w:rPr>
          <w:t>ok</w:t>
        </w:r>
        <w:r w:rsidRPr="000732AE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  <w:r w:rsidRPr="000732AE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group</w:t>
        </w:r>
        <w:r w:rsidRPr="000732AE">
          <w:rPr>
            <w:color w:val="000000"/>
            <w:lang w:bidi="en-US"/>
          </w:rPr>
          <w:t>/7000000474050</w:t>
        </w:r>
        <w:r>
          <w:rPr>
            <w:color w:val="000000"/>
            <w:lang w:bidi="ru-RU"/>
          </w:rPr>
          <w:t>1</w:t>
        </w:r>
      </w:hyperlink>
      <w:r>
        <w:rPr>
          <w:color w:val="000000"/>
          <w:lang w:bidi="ru-RU"/>
        </w:rPr>
        <w:t>), «</w:t>
      </w:r>
      <w:proofErr w:type="spellStart"/>
      <w:r>
        <w:rPr>
          <w:color w:val="000000"/>
          <w:lang w:bidi="ru-RU"/>
        </w:rPr>
        <w:t>ВКонтакте</w:t>
      </w:r>
      <w:proofErr w:type="spellEnd"/>
      <w:r>
        <w:rPr>
          <w:color w:val="000000"/>
          <w:lang w:bidi="ru-RU"/>
        </w:rPr>
        <w:t xml:space="preserve">» </w:t>
      </w:r>
      <w:r w:rsidRPr="000732AE">
        <w:rPr>
          <w:color w:val="000000"/>
          <w:lang w:bidi="en-US"/>
        </w:rPr>
        <w:t>(</w:t>
      </w:r>
      <w:hyperlink r:id="rId6" w:history="1">
        <w:r>
          <w:rPr>
            <w:color w:val="000000"/>
            <w:lang w:val="en-US" w:bidi="en-US"/>
          </w:rPr>
          <w:t>https</w:t>
        </w:r>
        <w:r w:rsidRPr="000732AE">
          <w:rPr>
            <w:color w:val="000000"/>
            <w:lang w:bidi="en-US"/>
          </w:rPr>
          <w:t>://</w:t>
        </w:r>
        <w:r>
          <w:rPr>
            <w:color w:val="000000"/>
            <w:lang w:val="en-US" w:bidi="en-US"/>
          </w:rPr>
          <w:t>vk</w:t>
        </w:r>
        <w:r w:rsidRPr="000732AE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com</w:t>
        </w:r>
        <w:r w:rsidRPr="000732AE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ege</w:t>
        </w:r>
        <w:r w:rsidRPr="000732AE">
          <w:rPr>
            <w:color w:val="000000"/>
            <w:lang w:bidi="en-US"/>
          </w:rPr>
          <w:t>_</w:t>
        </w:r>
        <w:r>
          <w:rPr>
            <w:color w:val="000000"/>
            <w:lang w:val="en-US" w:bidi="en-US"/>
          </w:rPr>
          <w:t>tverreg</w:t>
        </w:r>
      </w:hyperlink>
      <w:r w:rsidRPr="000732AE">
        <w:rPr>
          <w:color w:val="000000"/>
          <w:lang w:bidi="en-US"/>
        </w:rPr>
        <w:t xml:space="preserve">), </w:t>
      </w:r>
      <w:r>
        <w:rPr>
          <w:color w:val="000000"/>
          <w:lang w:bidi="ru-RU"/>
        </w:rPr>
        <w:t xml:space="preserve">а также в </w:t>
      </w:r>
      <w:proofErr w:type="spellStart"/>
      <w:proofErr w:type="gramStart"/>
      <w:r>
        <w:rPr>
          <w:color w:val="000000"/>
          <w:lang w:bidi="ru-RU"/>
        </w:rPr>
        <w:t>телеграмм-канале</w:t>
      </w:r>
      <w:proofErr w:type="spellEnd"/>
      <w:proofErr w:type="gramEnd"/>
      <w:r>
        <w:rPr>
          <w:color w:val="000000"/>
          <w:lang w:bidi="ru-RU"/>
        </w:rPr>
        <w:t xml:space="preserve"> </w:t>
      </w:r>
      <w:r w:rsidRPr="000732AE">
        <w:rPr>
          <w:color w:val="000000"/>
          <w:lang w:bidi="en-US"/>
        </w:rPr>
        <w:t>(</w:t>
      </w:r>
      <w:hyperlink r:id="rId7" w:history="1">
        <w:r>
          <w:rPr>
            <w:color w:val="000000"/>
            <w:lang w:val="en-US" w:bidi="en-US"/>
          </w:rPr>
          <w:t>https</w:t>
        </w:r>
        <w:r w:rsidRPr="000732AE">
          <w:rPr>
            <w:color w:val="000000"/>
            <w:lang w:bidi="en-US"/>
          </w:rPr>
          <w:t>://</w:t>
        </w:r>
        <w:r>
          <w:rPr>
            <w:color w:val="000000"/>
            <w:lang w:val="en-US" w:bidi="en-US"/>
          </w:rPr>
          <w:t>t</w:t>
        </w:r>
        <w:r w:rsidRPr="000732AE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me</w:t>
        </w:r>
        <w:r w:rsidRPr="000732AE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GIA</w:t>
        </w:r>
        <w:r w:rsidRPr="000732AE">
          <w:rPr>
            <w:color w:val="000000"/>
            <w:lang w:bidi="en-US"/>
          </w:rPr>
          <w:t>23</w:t>
        </w:r>
        <w:proofErr w:type="spellStart"/>
        <w:r>
          <w:rPr>
            <w:color w:val="000000"/>
            <w:lang w:val="en-US" w:bidi="en-US"/>
          </w:rPr>
          <w:t>TvObl</w:t>
        </w:r>
        <w:proofErr w:type="spellEnd"/>
      </w:hyperlink>
      <w:r w:rsidRPr="000732AE">
        <w:rPr>
          <w:color w:val="000000"/>
          <w:lang w:bidi="en-US"/>
        </w:rPr>
        <w:t>).</w:t>
      </w:r>
    </w:p>
    <w:p w:rsidR="00530EDF" w:rsidRPr="00530EDF" w:rsidRDefault="00530EDF" w:rsidP="00B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EDF" w:rsidRPr="00530EDF" w:rsidSect="0011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0EDF"/>
    <w:rsid w:val="00112AE9"/>
    <w:rsid w:val="003833EA"/>
    <w:rsid w:val="0049318E"/>
    <w:rsid w:val="00530EDF"/>
    <w:rsid w:val="00571FA8"/>
    <w:rsid w:val="007B0C01"/>
    <w:rsid w:val="00B86074"/>
    <w:rsid w:val="00D0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D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60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B86074"/>
    <w:pPr>
      <w:widowControl w:val="0"/>
      <w:spacing w:after="0"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GIA23Tv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ege_tverreg" TargetMode="External"/><Relationship Id="rId5" Type="http://schemas.openxmlformats.org/officeDocument/2006/relationships/hyperlink" Target="https://ok.ru/group/70000004740501" TargetMode="External"/><Relationship Id="rId4" Type="http://schemas.openxmlformats.org/officeDocument/2006/relationships/hyperlink" Target="mailto:toiuu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СеменчукЕИ</cp:lastModifiedBy>
  <cp:revision>2</cp:revision>
  <dcterms:created xsi:type="dcterms:W3CDTF">2024-02-05T12:05:00Z</dcterms:created>
  <dcterms:modified xsi:type="dcterms:W3CDTF">2024-02-05T12:05:00Z</dcterms:modified>
</cp:coreProperties>
</file>