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2D" w:rsidRDefault="008C2227">
      <w:pPr>
        <w:pStyle w:val="1"/>
        <w:rPr>
          <w:rFonts w:eastAsia="Times New Roman"/>
        </w:rPr>
      </w:pPr>
      <w:r>
        <w:rPr>
          <w:rFonts w:eastAsia="Times New Roman"/>
        </w:rPr>
        <w:t>Указ Президента Российской Федерации от 7 мая 2012 года N 597 "О мероприятиях по реализации государственной социальной политики"</w:t>
      </w:r>
    </w:p>
    <w:p w:rsidR="00DE3A2D" w:rsidRDefault="008C2227">
      <w:pPr>
        <w:pStyle w:val="3"/>
        <w:rPr>
          <w:rFonts w:eastAsia="Times New Roman"/>
        </w:rPr>
      </w:pPr>
      <w:r>
        <w:rPr>
          <w:rFonts w:eastAsia="Times New Roman"/>
        </w:rPr>
        <w:t>Указ Президента о мероприятиях по реализации государственной социальной политики</w:t>
      </w:r>
    </w:p>
    <w:p w:rsidR="00DE3A2D" w:rsidRDefault="008C2227">
      <w:pPr>
        <w:pStyle w:val="a3"/>
      </w:pPr>
      <w:r>
        <w:t>Указ Президента Российской Федерации от 7 мая 2012 года N 597 "О мероприятиях по реализации государственной социальной политики"</w:t>
      </w:r>
    </w:p>
    <w:p w:rsidR="00DE3A2D" w:rsidRDefault="008C2227">
      <w:pPr>
        <w:pStyle w:val="a3"/>
      </w:pPr>
      <w:r>
        <w:t>Дата подписания: 07.05.2012</w:t>
      </w:r>
    </w:p>
    <w:p w:rsidR="00DE3A2D" w:rsidRDefault="008C2227">
      <w:pPr>
        <w:pStyle w:val="a3"/>
      </w:pPr>
      <w:r>
        <w:t>Дата публикации: 09.05.2012 00:00</w:t>
      </w:r>
    </w:p>
    <w:p w:rsidR="00DE3A2D" w:rsidRDefault="008C2227">
      <w:pPr>
        <w:pStyle w:val="a3"/>
      </w:pPr>
      <w:r>
        <w:t xml:space="preserve">В целях дальнейшего совершенствования государственной социальной политики </w:t>
      </w:r>
      <w:r>
        <w:rPr>
          <w:b/>
          <w:bCs/>
        </w:rPr>
        <w:t>постановляю:</w:t>
      </w:r>
    </w:p>
    <w:p w:rsidR="00DE3A2D" w:rsidRDefault="008C2227">
      <w:pPr>
        <w:pStyle w:val="a3"/>
      </w:pPr>
      <w:r>
        <w:t>1. Правительству Российской Федерации:</w:t>
      </w:r>
    </w:p>
    <w:p w:rsidR="00DE3A2D" w:rsidRDefault="008C2227">
      <w:pPr>
        <w:pStyle w:val="a3"/>
      </w:pPr>
      <w:r>
        <w:t>а) обеспечить:</w:t>
      </w:r>
    </w:p>
    <w:p w:rsidR="00DE3A2D" w:rsidRDefault="008C2227">
      <w:pPr>
        <w:pStyle w:val="a3"/>
      </w:pPr>
      <w:proofErr w:type="gramStart"/>
      <w: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roofErr w:type="gramEnd"/>
      <w:r>
        <w:t xml:space="preserve"> </w:t>
      </w:r>
      <w:proofErr w:type="gramStart"/>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roofErr w:type="gramEnd"/>
      <w:r>
        <w:t xml:space="preserve"> увеличение к 2020 году числа высоко</w:t>
      </w:r>
      <w:r>
        <w:softHyphen/>
        <w:t xml:space="preserve">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w:t>
      </w:r>
      <w:proofErr w:type="gramStart"/>
      <w:r>
        <w:t>для</w:t>
      </w:r>
      <w:proofErr w:type="gramEnd"/>
      <w:r>
        <w:t xml:space="preserve"> инвалидов;</w:t>
      </w:r>
    </w:p>
    <w:p w:rsidR="00DE3A2D" w:rsidRDefault="008C2227">
      <w:pPr>
        <w:pStyle w:val="a3"/>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DE3A2D" w:rsidRDefault="008C2227">
      <w:pPr>
        <w:pStyle w:val="a3"/>
      </w:pPr>
      <w:r>
        <w:t>в) утвердить до 1 декабря 2012 г. план разработки профессиональных стандартов;</w:t>
      </w:r>
    </w:p>
    <w:p w:rsidR="00DE3A2D" w:rsidRDefault="008C2227">
      <w:pPr>
        <w:pStyle w:val="a3"/>
      </w:pPr>
      <w:r>
        <w:t>г) разработать к 2015 году и утвердить не менее 800 профессиональных стандартов;</w:t>
      </w:r>
    </w:p>
    <w:p w:rsidR="00DE3A2D" w:rsidRDefault="008C2227">
      <w:pPr>
        <w:pStyle w:val="a3"/>
      </w:pPr>
      <w:proofErr w:type="spellStart"/>
      <w:r>
        <w:t>д</w:t>
      </w:r>
      <w:proofErr w:type="spellEnd"/>
      <w:r>
        <w:t>) в целях выработки единых принципов оценки профессиональной подготовки рабочих кадров:</w:t>
      </w:r>
    </w:p>
    <w:p w:rsidR="00DE3A2D" w:rsidRDefault="008C2227">
      <w:pPr>
        <w:pStyle w:val="a3"/>
      </w:pPr>
      <w:proofErr w:type="gramStart"/>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roofErr w:type="gramEnd"/>
    </w:p>
    <w:p w:rsidR="00DE3A2D" w:rsidRDefault="008C2227">
      <w:pPr>
        <w:pStyle w:val="a3"/>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DE3A2D" w:rsidRDefault="008C2227">
      <w:pPr>
        <w:pStyle w:val="a3"/>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E3A2D" w:rsidRDefault="008C2227">
      <w:pPr>
        <w:pStyle w:val="a3"/>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E3A2D" w:rsidRDefault="008C2227">
      <w:pPr>
        <w:pStyle w:val="a3"/>
      </w:pPr>
      <w:proofErr w:type="spellStart"/>
      <w:r>
        <w:t>з</w:t>
      </w:r>
      <w:proofErr w:type="spellEnd"/>
      <w:r>
        <w:t>) в целях расширения участия работников в управлении организациями:</w:t>
      </w:r>
    </w:p>
    <w:p w:rsidR="00DE3A2D" w:rsidRDefault="008C2227">
      <w:pPr>
        <w:pStyle w:val="a3"/>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DE3A2D" w:rsidRDefault="008C2227">
      <w:pPr>
        <w:pStyle w:val="a3"/>
      </w:pPr>
      <w:r>
        <w:t xml:space="preserve">и) представить к 1 марта 2013 г. предложения об использовании в отдельных отраслях бюджетного сектора экономики механизма </w:t>
      </w:r>
      <w:proofErr w:type="spellStart"/>
      <w:r>
        <w:t>нормативно-подушевого</w:t>
      </w:r>
      <w:proofErr w:type="spellEnd"/>
      <w:r>
        <w:t xml:space="preserve"> финансирования;</w:t>
      </w:r>
    </w:p>
    <w:p w:rsidR="00DE3A2D" w:rsidRDefault="008C2227">
      <w:pPr>
        <w:pStyle w:val="a3"/>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DE3A2D" w:rsidRDefault="008C2227">
      <w:pPr>
        <w:pStyle w:val="a3"/>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DE3A2D" w:rsidRDefault="008C2227">
      <w:pPr>
        <w:pStyle w:val="a3"/>
      </w:pPr>
      <w:r>
        <w:t>м) разработать до 1 октября 2012 г. прое</w:t>
      </w:r>
      <w:proofErr w:type="gramStart"/>
      <w:r>
        <w:t>кт Стр</w:t>
      </w:r>
      <w:proofErr w:type="gramEnd"/>
      <w: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DE3A2D" w:rsidRDefault="008C2227">
      <w:pPr>
        <w:pStyle w:val="a3"/>
      </w:pPr>
      <w:proofErr w:type="spellStart"/>
      <w:r>
        <w:t>н</w:t>
      </w:r>
      <w:proofErr w:type="spellEnd"/>
      <w:r>
        <w:t>) в целях дальнейшего сохранения и развития российской культуры:</w:t>
      </w:r>
    </w:p>
    <w:p w:rsidR="00DE3A2D" w:rsidRDefault="008C2227">
      <w:pPr>
        <w:pStyle w:val="a3"/>
      </w:pPr>
      <w:r>
        <w:t>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E3A2D" w:rsidRDefault="008C2227">
      <w:pPr>
        <w:pStyle w:val="a3"/>
      </w:pPr>
      <w: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E3A2D" w:rsidRDefault="008C2227">
      <w:pPr>
        <w:pStyle w:val="a3"/>
      </w:pPr>
      <w:r>
        <w:t>2. Правительству Российской Федерации совместно с органами исполнительной власти субъектов Российской Федерации:</w:t>
      </w:r>
    </w:p>
    <w:p w:rsidR="00DE3A2D" w:rsidRDefault="008C2227">
      <w:pPr>
        <w:pStyle w:val="a3"/>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DE3A2D" w:rsidRDefault="008C2227">
      <w:pPr>
        <w:pStyle w:val="a3"/>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DE3A2D" w:rsidRDefault="008C2227">
      <w:pPr>
        <w:pStyle w:val="a3"/>
      </w:pPr>
      <w:proofErr w:type="gramStart"/>
      <w: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DE3A2D" w:rsidRDefault="008C2227">
      <w:pPr>
        <w:pStyle w:val="a3"/>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DE3A2D" w:rsidRDefault="008C2227">
      <w:pPr>
        <w:pStyle w:val="a3"/>
      </w:pPr>
      <w:r>
        <w:t>4. Настоящий Указ вступает в силу со дня его официального опубликования.</w:t>
      </w:r>
    </w:p>
    <w:p w:rsidR="00DE3A2D" w:rsidRDefault="008C2227">
      <w:pPr>
        <w:pStyle w:val="a3"/>
      </w:pPr>
      <w:r>
        <w:rPr>
          <w:b/>
          <w:bCs/>
        </w:rPr>
        <w:t>Президент Российской Федерации В. Путин</w:t>
      </w:r>
    </w:p>
    <w:p w:rsidR="008C2227" w:rsidRDefault="008C2227">
      <w:pPr>
        <w:pStyle w:val="a3"/>
      </w:pPr>
      <w:r>
        <w:rPr>
          <w:sz w:val="20"/>
          <w:szCs w:val="20"/>
        </w:rPr>
        <w:t>Материал опубликован по адресу: http://www.rg.ru/2012/05/09/soc-polit-dok.html</w:t>
      </w:r>
    </w:p>
    <w:sectPr w:rsidR="008C2227" w:rsidSect="00DE3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compat/>
  <w:rsids>
    <w:rsidRoot w:val="000460CD"/>
    <w:rsid w:val="000460CD"/>
    <w:rsid w:val="008C2227"/>
    <w:rsid w:val="00AC772E"/>
    <w:rsid w:val="00DE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2D"/>
    <w:rPr>
      <w:rFonts w:eastAsiaTheme="minorEastAsia"/>
      <w:sz w:val="24"/>
      <w:szCs w:val="24"/>
    </w:rPr>
  </w:style>
  <w:style w:type="paragraph" w:styleId="1">
    <w:name w:val="heading 1"/>
    <w:basedOn w:val="a"/>
    <w:link w:val="10"/>
    <w:uiPriority w:val="9"/>
    <w:qFormat/>
    <w:rsid w:val="00DE3A2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E3A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A2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E3A2D"/>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DE3A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Российской Федерации от 7 мая 2012 года N 597 "О мероприятиях по реализации государственной социальной политики"</dc:title>
  <dc:creator>Админ</dc:creator>
  <cp:lastModifiedBy>Админ</cp:lastModifiedBy>
  <cp:revision>2</cp:revision>
  <dcterms:created xsi:type="dcterms:W3CDTF">2013-02-05T16:46:00Z</dcterms:created>
  <dcterms:modified xsi:type="dcterms:W3CDTF">2013-02-05T16:46:00Z</dcterms:modified>
</cp:coreProperties>
</file>