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42" w:rsidRDefault="00992D42" w:rsidP="00992D42"/>
    <w:p w:rsidR="00992D42" w:rsidRPr="00992D42" w:rsidRDefault="00992D42" w:rsidP="00992D42">
      <w:pPr>
        <w:rPr>
          <w:rFonts w:ascii="Times New Roman" w:hAnsi="Times New Roman" w:cs="Times New Roman"/>
          <w:sz w:val="28"/>
          <w:szCs w:val="28"/>
        </w:rPr>
      </w:pPr>
      <w:r w:rsidRPr="00992D42">
        <w:rPr>
          <w:rFonts w:ascii="Times New Roman" w:hAnsi="Times New Roman" w:cs="Times New Roman"/>
          <w:sz w:val="28"/>
          <w:szCs w:val="28"/>
        </w:rPr>
        <w:t xml:space="preserve">27 апреля в Тверском епархиальном управлении </w:t>
      </w:r>
      <w:r>
        <w:rPr>
          <w:rFonts w:ascii="Times New Roman" w:hAnsi="Times New Roman" w:cs="Times New Roman"/>
          <w:sz w:val="28"/>
          <w:szCs w:val="28"/>
        </w:rPr>
        <w:t xml:space="preserve">прошла </w:t>
      </w:r>
      <w:r w:rsidRPr="00992D42">
        <w:rPr>
          <w:rFonts w:ascii="Times New Roman" w:hAnsi="Times New Roman" w:cs="Times New Roman"/>
          <w:sz w:val="28"/>
          <w:szCs w:val="28"/>
        </w:rPr>
        <w:t xml:space="preserve"> конференция «Духовно-нравственное воспитание в образовательных организациях в рамках православных традиций, ценностей, устоев на канонической территории Тверской и </w:t>
      </w:r>
      <w:proofErr w:type="spellStart"/>
      <w:r w:rsidRPr="00992D42">
        <w:rPr>
          <w:rFonts w:ascii="Times New Roman" w:hAnsi="Times New Roman" w:cs="Times New Roman"/>
          <w:sz w:val="28"/>
          <w:szCs w:val="28"/>
        </w:rPr>
        <w:t>Кашинской</w:t>
      </w:r>
      <w:proofErr w:type="spellEnd"/>
      <w:r w:rsidRPr="00992D42">
        <w:rPr>
          <w:rFonts w:ascii="Times New Roman" w:hAnsi="Times New Roman" w:cs="Times New Roman"/>
          <w:sz w:val="28"/>
          <w:szCs w:val="28"/>
        </w:rPr>
        <w:t xml:space="preserve"> епархии». В мероприятии приняли участие Министр образования Тверской области Ольга Калинина, которая зачитала приветственный адрес Губернатора Тверской области Игоря </w:t>
      </w:r>
      <w:proofErr w:type="spellStart"/>
      <w:r w:rsidRPr="00992D42">
        <w:rPr>
          <w:rFonts w:ascii="Times New Roman" w:hAnsi="Times New Roman" w:cs="Times New Roman"/>
          <w:sz w:val="28"/>
          <w:szCs w:val="28"/>
        </w:rPr>
        <w:t>Рудени</w:t>
      </w:r>
      <w:proofErr w:type="spellEnd"/>
      <w:r w:rsidRPr="00992D42">
        <w:rPr>
          <w:rFonts w:ascii="Times New Roman" w:hAnsi="Times New Roman" w:cs="Times New Roman"/>
          <w:sz w:val="28"/>
          <w:szCs w:val="28"/>
        </w:rPr>
        <w:t>, а также сотрудники Тверского областного института усовершенствования учителей. Конференция объединила 51 участника из 15 муниципальных образований, расположенных на территории Тверской епархии.</w:t>
      </w:r>
      <w:r>
        <w:rPr>
          <w:rFonts w:ascii="Times New Roman" w:hAnsi="Times New Roman" w:cs="Times New Roman"/>
          <w:sz w:val="28"/>
          <w:szCs w:val="28"/>
        </w:rPr>
        <w:t xml:space="preserve"> На конференции о сотрудничестве Кашинского благочиния Тверской епархии с образовательными  учреждениями Кашинского городского округа в рамках региональной Стратегии духовно-нравственного воспитания детей поделилась опытом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заведующего 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Кашинского городского округа Иванова Е.В.</w:t>
      </w:r>
    </w:p>
    <w:p w:rsidR="008022B9" w:rsidRPr="00992D42" w:rsidRDefault="00992D42" w:rsidP="00992D42">
      <w:pPr>
        <w:rPr>
          <w:rFonts w:ascii="Times New Roman" w:hAnsi="Times New Roman" w:cs="Times New Roman"/>
          <w:sz w:val="28"/>
          <w:szCs w:val="28"/>
        </w:rPr>
      </w:pPr>
      <w:r w:rsidRPr="00992D42">
        <w:rPr>
          <w:rFonts w:ascii="Times New Roman" w:hAnsi="Times New Roman" w:cs="Times New Roman"/>
          <w:sz w:val="28"/>
          <w:szCs w:val="28"/>
        </w:rPr>
        <w:t>Участникам конференции был представлен фильм «Проведение Координационных советов в муниципальных образованиях региона». В завершение работы конференции были подведен</w:t>
      </w:r>
      <w:r>
        <w:rPr>
          <w:rFonts w:ascii="Times New Roman" w:hAnsi="Times New Roman" w:cs="Times New Roman"/>
          <w:sz w:val="28"/>
          <w:szCs w:val="28"/>
        </w:rPr>
        <w:t>ы  итоги.</w:t>
      </w:r>
    </w:p>
    <w:p w:rsidR="00992D42" w:rsidRPr="00992D42" w:rsidRDefault="00992D42">
      <w:pPr>
        <w:rPr>
          <w:rFonts w:ascii="Times New Roman" w:hAnsi="Times New Roman" w:cs="Times New Roman"/>
          <w:sz w:val="28"/>
          <w:szCs w:val="28"/>
        </w:rPr>
      </w:pPr>
    </w:p>
    <w:sectPr w:rsidR="00992D42" w:rsidRPr="00992D42" w:rsidSect="0080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D42"/>
    <w:rsid w:val="008022B9"/>
    <w:rsid w:val="0099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СеменчукЕИ</dc:creator>
  <cp:lastModifiedBy>СеменчукЕИ</cp:lastModifiedBy>
  <cp:revision>1</cp:revision>
  <dcterms:created xsi:type="dcterms:W3CDTF">2023-04-28T11:24:00Z</dcterms:created>
  <dcterms:modified xsi:type="dcterms:W3CDTF">2023-04-28T11:36:00Z</dcterms:modified>
</cp:coreProperties>
</file>